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7D07" w14:textId="77777777" w:rsidR="00E650CC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jc w:val="left"/>
        <w:rPr>
          <w:rFonts w:ascii="TH SarabunIT๙" w:hAnsi="TH SarabunIT๙" w:cs="TH SarabunIT๙"/>
          <w:b/>
          <w:bCs/>
          <w:sz w:val="40"/>
          <w:szCs w:val="40"/>
        </w:rPr>
      </w:pPr>
    </w:p>
    <w:p w14:paraId="2AFD433F" w14:textId="77777777" w:rsidR="00E650CC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jc w:val="lef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highlight w:val="yellow"/>
          <w:cs/>
        </w:rPr>
        <w:t xml:space="preserve">กรุณาจัดส่งชุดเอกสารทั้งหมดมาที่ </w:t>
      </w:r>
      <w:r>
        <w:rPr>
          <w:rFonts w:ascii="TH SarabunIT๙" w:hAnsi="TH SarabunIT๙" w:cs="TH SarabunIT๙"/>
          <w:b/>
          <w:bCs/>
          <w:sz w:val="40"/>
          <w:szCs w:val="40"/>
          <w:highlight w:val="yellow"/>
        </w:rPr>
        <w:t>:</w:t>
      </w:r>
    </w:p>
    <w:p w14:paraId="51098939" w14:textId="77777777" w:rsidR="00E650CC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jc w:val="left"/>
        <w:rPr>
          <w:rFonts w:ascii="TH SarabunIT๙" w:hAnsi="TH SarabunIT๙" w:cs="TH SarabunIT๙"/>
          <w:b/>
          <w:bCs/>
          <w:color w:val="002060"/>
        </w:rPr>
      </w:pPr>
    </w:p>
    <w:p w14:paraId="75E23887" w14:textId="7E8D2FBB" w:rsidR="00E650CC" w:rsidRPr="00DC29F8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jc w:val="left"/>
        <w:rPr>
          <w:rFonts w:ascii="TH SarabunPSK" w:hAnsi="TH SarabunPSK" w:cs="TH SarabunPSK"/>
          <w:b/>
          <w:bCs/>
          <w:color w:val="002060"/>
        </w:rPr>
      </w:pP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นางสาวรัชชฎาพร สุพรรณพงศ์ </w:t>
      </w:r>
      <w:r w:rsidRPr="00DC29F8">
        <w:rPr>
          <w:rFonts w:ascii="TH SarabunPSK" w:hAnsi="TH SarabunPSK" w:cs="TH SarabunPSK"/>
          <w:b/>
          <w:bCs/>
          <w:color w:val="002060"/>
        </w:rPr>
        <w:t>(</w:t>
      </w:r>
      <w:r w:rsidRPr="00DC29F8">
        <w:rPr>
          <w:rFonts w:ascii="TH SarabunPSK" w:hAnsi="TH SarabunPSK" w:cs="TH SarabunPSK"/>
          <w:b/>
          <w:bCs/>
          <w:color w:val="002060"/>
          <w:cs/>
        </w:rPr>
        <w:t>นักวิเคราะห์นโยบายและแผนชำนาญการ</w:t>
      </w:r>
      <w:r w:rsidRPr="00DC29F8">
        <w:rPr>
          <w:rFonts w:ascii="TH SarabunPSK" w:hAnsi="TH SarabunPSK" w:cs="TH SarabunPSK"/>
          <w:b/>
          <w:bCs/>
          <w:color w:val="002060"/>
        </w:rPr>
        <w:t>)</w:t>
      </w: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 </w:t>
      </w:r>
      <w:r w:rsidRPr="00DC29F8">
        <w:rPr>
          <w:rFonts w:ascii="TH SarabunPSK" w:hAnsi="TH SarabunPSK" w:cs="TH SarabunPSK"/>
          <w:b/>
          <w:bCs/>
          <w:color w:val="002060"/>
          <w:cs/>
        </w:rPr>
        <w:br/>
        <w:t>สำนักงานปลัดกระทรวงการอุดมศึกษา วิทยาศาสตร์วิจัย และนวัตกรรม</w:t>
      </w:r>
    </w:p>
    <w:p w14:paraId="029F97AC" w14:textId="77777777" w:rsidR="00E650CC" w:rsidRPr="00DC29F8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jc w:val="left"/>
        <w:rPr>
          <w:rFonts w:ascii="TH SarabunPSK" w:hAnsi="TH SarabunPSK" w:cs="TH SarabunPSK"/>
          <w:b/>
          <w:bCs/>
          <w:color w:val="002060"/>
        </w:rPr>
      </w:pP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กลุ่มขับเคลื่อนทุนมนุษย์นานาชาติ กองการต่างประเทศ </w:t>
      </w:r>
      <w:r w:rsidRPr="00DC29F8">
        <w:rPr>
          <w:rFonts w:ascii="TH SarabunPSK" w:hAnsi="TH SarabunPSK" w:cs="TH SarabunPSK"/>
          <w:b/>
          <w:bCs/>
          <w:color w:val="002060"/>
        </w:rPr>
        <w:t>(</w:t>
      </w: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ชั้น </w:t>
      </w:r>
      <w:r w:rsidRPr="00DC29F8">
        <w:rPr>
          <w:rFonts w:ascii="TH SarabunPSK" w:hAnsi="TH SarabunPSK" w:cs="TH SarabunPSK"/>
          <w:b/>
          <w:bCs/>
          <w:color w:val="002060"/>
        </w:rPr>
        <w:t>12)</w:t>
      </w:r>
    </w:p>
    <w:p w14:paraId="3F8A4214" w14:textId="345A895F" w:rsidR="00E650CC" w:rsidRPr="00DC29F8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rPr>
          <w:rFonts w:ascii="TH SarabunPSK" w:hAnsi="TH SarabunPSK" w:cs="TH SarabunPSK"/>
          <w:b/>
          <w:bCs/>
          <w:color w:val="002060"/>
        </w:rPr>
      </w:pP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เลขที่ 328 </w:t>
      </w:r>
      <w:r w:rsidRPr="00DC29F8">
        <w:rPr>
          <w:rFonts w:ascii="TH SarabunPSK" w:hAnsi="TH SarabunPSK" w:cs="TH SarabunPSK"/>
          <w:b/>
          <w:bCs/>
          <w:color w:val="002060"/>
        </w:rPr>
        <w:t>(</w:t>
      </w: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ตึกที่ </w:t>
      </w:r>
      <w:r w:rsidR="00DC29F8">
        <w:rPr>
          <w:rFonts w:ascii="TH SarabunPSK" w:hAnsi="TH SarabunPSK" w:cs="TH SarabunPSK"/>
          <w:b/>
          <w:bCs/>
          <w:color w:val="002060"/>
        </w:rPr>
        <w:t>1</w:t>
      </w:r>
      <w:r w:rsidRPr="00DC29F8">
        <w:rPr>
          <w:rFonts w:ascii="TH SarabunPSK" w:hAnsi="TH SarabunPSK" w:cs="TH SarabunPSK"/>
          <w:b/>
          <w:bCs/>
          <w:color w:val="002060"/>
        </w:rPr>
        <w:t>)</w:t>
      </w: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 ถ. ศรีอยุธยา แขวง ทุ่งพญาไท เขตราชเทวี กรุงเทพมหานคร 10400</w:t>
      </w:r>
    </w:p>
    <w:p w14:paraId="3615D3A2" w14:textId="77777777" w:rsidR="00E650CC" w:rsidRPr="00DC29F8" w:rsidRDefault="00E650CC" w:rsidP="00E650CC">
      <w:pPr>
        <w:pStyle w:val="BodyText"/>
        <w:tabs>
          <w:tab w:val="left" w:pos="720"/>
          <w:tab w:val="left" w:pos="1080"/>
          <w:tab w:val="left" w:pos="1440"/>
          <w:tab w:val="left" w:pos="4320"/>
        </w:tabs>
        <w:ind w:right="-14"/>
        <w:rPr>
          <w:rFonts w:ascii="TH SarabunPSK" w:hAnsi="TH SarabunPSK" w:cs="TH SarabunPSK"/>
          <w:b/>
          <w:bCs/>
          <w:color w:val="002060"/>
        </w:rPr>
      </w:pPr>
      <w:r w:rsidRPr="00DC29F8">
        <w:rPr>
          <w:rFonts w:ascii="TH SarabunPSK" w:hAnsi="TH SarabunPSK" w:cs="TH SarabunPSK"/>
          <w:b/>
          <w:bCs/>
          <w:color w:val="002060"/>
          <w:cs/>
        </w:rPr>
        <w:t>โทรศัพท์</w:t>
      </w:r>
      <w:r w:rsidRPr="00DC29F8">
        <w:rPr>
          <w:rFonts w:ascii="TH SarabunPSK" w:hAnsi="TH SarabunPSK" w:cs="TH SarabunPSK"/>
          <w:b/>
          <w:bCs/>
          <w:color w:val="002060"/>
        </w:rPr>
        <w:t>: 02</w:t>
      </w:r>
      <w:r w:rsidRPr="00DC29F8">
        <w:rPr>
          <w:rFonts w:ascii="TH SarabunPSK" w:hAnsi="TH SarabunPSK" w:cs="TH SarabunPSK"/>
          <w:b/>
          <w:bCs/>
          <w:color w:val="002060"/>
          <w:cs/>
        </w:rPr>
        <w:t xml:space="preserve"> </w:t>
      </w:r>
      <w:r w:rsidRPr="00DC29F8">
        <w:rPr>
          <w:rFonts w:ascii="TH SarabunPSK" w:hAnsi="TH SarabunPSK" w:cs="TH SarabunPSK"/>
          <w:b/>
          <w:bCs/>
          <w:color w:val="002060"/>
        </w:rPr>
        <w:t xml:space="preserve">610 5450 </w:t>
      </w:r>
    </w:p>
    <w:p w14:paraId="6973B1CD" w14:textId="77777777" w:rsidR="00041EE2" w:rsidRDefault="00041EE2"/>
    <w:sectPr w:rsidR="00041EE2" w:rsidSect="00E15AA8">
      <w:headerReference w:type="even" r:id="rId4"/>
      <w:pgSz w:w="11906" w:h="16838" w:code="9"/>
      <w:pgMar w:top="810" w:right="1134" w:bottom="360" w:left="1701" w:header="900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7685" w14:textId="77777777" w:rsidR="00B84631" w:rsidRDefault="00DC29F8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9E99D64" w14:textId="77777777" w:rsidR="00B84631" w:rsidRDefault="00DC29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CC"/>
    <w:rsid w:val="00041EE2"/>
    <w:rsid w:val="00DC29F8"/>
    <w:rsid w:val="00E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1FD4D"/>
  <w15:chartTrackingRefBased/>
  <w15:docId w15:val="{979783F9-6038-453B-8113-6785D5E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0CC"/>
    <w:pPr>
      <w:spacing w:after="0" w:line="240" w:lineRule="auto"/>
    </w:pPr>
    <w:rPr>
      <w:rFonts w:ascii="Times New Roman" w:eastAsiaTheme="minorEastAsia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650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50CC"/>
    <w:rPr>
      <w:rFonts w:ascii="Times New Roman" w:eastAsiaTheme="minorEastAsia" w:hAnsi="Times New Roman" w:cs="Angsana New"/>
      <w:sz w:val="24"/>
    </w:rPr>
  </w:style>
  <w:style w:type="character" w:styleId="PageNumber">
    <w:name w:val="page number"/>
    <w:basedOn w:val="DefaultParagraphFont"/>
    <w:rsid w:val="00E650CC"/>
  </w:style>
  <w:style w:type="paragraph" w:styleId="BodyText">
    <w:name w:val="Body Text"/>
    <w:basedOn w:val="Normal"/>
    <w:link w:val="BodyTextChar"/>
    <w:rsid w:val="00E650CC"/>
    <w:pPr>
      <w:ind w:right="-199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E650CC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Rachadaporn Suphanpong</dc:creator>
  <cp:keywords/>
  <dc:description/>
  <cp:lastModifiedBy>Rachadaporn Suphanpong</cp:lastModifiedBy>
  <cp:revision>1</cp:revision>
  <dcterms:created xsi:type="dcterms:W3CDTF">2022-06-01T08:02:00Z</dcterms:created>
  <dcterms:modified xsi:type="dcterms:W3CDTF">2022-06-01T08:09:00Z</dcterms:modified>
</cp:coreProperties>
</file>